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6D" w:rsidRDefault="00DB3B6D">
      <w:pPr>
        <w:pStyle w:val="ConsPlusNormal"/>
      </w:pPr>
    </w:p>
    <w:p w:rsidR="00F24AEC" w:rsidRPr="005A0292" w:rsidRDefault="00F24AEC" w:rsidP="00F24AEC">
      <w:pPr>
        <w:keepNext/>
        <w:keepLines/>
        <w:tabs>
          <w:tab w:val="left" w:pos="0"/>
          <w:tab w:val="left" w:pos="993"/>
        </w:tabs>
        <w:jc w:val="both"/>
        <w:rPr>
          <w:rFonts w:cs="Calibri"/>
          <w:sz w:val="28"/>
          <w:szCs w:val="22"/>
          <w:lang w:eastAsia="en-US"/>
        </w:rPr>
      </w:pPr>
    </w:p>
    <w:p w:rsidR="00F24AEC" w:rsidRDefault="00F24AEC" w:rsidP="00F24AEC">
      <w:pPr>
        <w:spacing w:line="216" w:lineRule="auto"/>
        <w:jc w:val="center"/>
        <w:rPr>
          <w:b/>
        </w:rPr>
      </w:pPr>
      <w:r>
        <w:rPr>
          <w:b/>
        </w:rPr>
        <w:t xml:space="preserve">Кодекс этики и служебного поведения работников </w:t>
      </w:r>
    </w:p>
    <w:p w:rsidR="00F24AEC" w:rsidRDefault="00EA32AF" w:rsidP="00F24AEC">
      <w:pPr>
        <w:spacing w:line="216" w:lineRule="auto"/>
        <w:jc w:val="center"/>
        <w:rPr>
          <w:b/>
        </w:rPr>
      </w:pPr>
      <w:r>
        <w:rPr>
          <w:b/>
        </w:rPr>
        <w:t>МКОУ Сомодинской НОШ Шамильского района</w:t>
      </w:r>
    </w:p>
    <w:p w:rsidR="00F24AEC" w:rsidRPr="00BA1D23" w:rsidRDefault="00F24AEC" w:rsidP="00F24AEC">
      <w:pPr>
        <w:rPr>
          <w:b/>
        </w:rPr>
      </w:pPr>
    </w:p>
    <w:p w:rsidR="00F24AEC" w:rsidRDefault="00F24AEC" w:rsidP="00F24AE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24AEC" w:rsidRDefault="00F24AEC" w:rsidP="00F24AEC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5A0292">
        <w:rPr>
          <w:b/>
        </w:rPr>
        <w:t>1. Общие положения</w:t>
      </w:r>
    </w:p>
    <w:p w:rsidR="00F24AEC" w:rsidRPr="005A0292" w:rsidRDefault="00F24AEC" w:rsidP="00F24AEC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</w:p>
    <w:p w:rsidR="00F24AEC" w:rsidRPr="005A0292" w:rsidRDefault="00F24AEC" w:rsidP="00F24AEC">
      <w:pPr>
        <w:jc w:val="both"/>
      </w:pPr>
      <w:r w:rsidRPr="005A0292">
        <w:tab/>
        <w:t>1.1. Кодекс этики и служебного поведения работников</w:t>
      </w:r>
      <w:r>
        <w:t xml:space="preserve"> (далее - Кодекс) </w:t>
      </w:r>
      <w:r w:rsidRPr="005A0292">
        <w:t xml:space="preserve">представляет собой свод общих принципов профессиональной этики и основных правил служебного поведения, которыми должны руководствоваться все </w:t>
      </w:r>
      <w:r w:rsidR="00EA32AF">
        <w:t xml:space="preserve">работники МКОУ Сомодинской НОШ </w:t>
      </w:r>
      <w:r>
        <w:t>(далее - Учреждение)</w:t>
      </w:r>
      <w:r w:rsidRPr="005A0292">
        <w:t>независимо от замещаемых ими должностей.</w:t>
      </w:r>
    </w:p>
    <w:p w:rsidR="00F24AEC" w:rsidRPr="005A0292" w:rsidRDefault="00F24AEC" w:rsidP="00F24AEC">
      <w:pPr>
        <w:ind w:firstLine="709"/>
        <w:jc w:val="both"/>
        <w:rPr>
          <w:bCs/>
        </w:rPr>
      </w:pPr>
      <w:r>
        <w:t xml:space="preserve">1.2. </w:t>
      </w:r>
      <w:r w:rsidRPr="005A0292">
        <w:t xml:space="preserve">Кодекс </w:t>
      </w:r>
      <w:r w:rsidRPr="005A0292">
        <w:rPr>
          <w:bCs/>
        </w:rPr>
        <w:t xml:space="preserve">разработан в соответствии с </w:t>
      </w:r>
      <w:hyperlink r:id="rId7" w:history="1">
        <w:r w:rsidRPr="005A0292">
          <w:rPr>
            <w:bCs/>
          </w:rPr>
          <w:t>Конституцией</w:t>
        </w:r>
      </w:hyperlink>
      <w:r w:rsidRPr="005A0292">
        <w:rPr>
          <w:bCs/>
        </w:rPr>
        <w:t xml:space="preserve"> Российской Федерации, Трудовым кодексом Российской Федерации,</w:t>
      </w:r>
      <w:r w:rsidRPr="005A0292">
        <w:t xml:space="preserve"> Федеральным законом от 25.12.2008 № 273-ФЗ «О противодействии коррупции»</w:t>
      </w:r>
      <w:r w:rsidRPr="005A0292">
        <w:rPr>
          <w:bCs/>
        </w:rPr>
        <w:t xml:space="preserve">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 xml:space="preserve">1.3. Целью Кодекса является установление этических норм и правил служебного поведения </w:t>
      </w:r>
      <w:r w:rsidRPr="005A0292">
        <w:t>работников Учреждения</w:t>
      </w:r>
      <w:r w:rsidRPr="005A0292">
        <w:rPr>
          <w:color w:val="000000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 w:rsidRPr="005A0292">
        <w:t>работников</w:t>
      </w:r>
      <w:r w:rsidRPr="005A0292">
        <w:rPr>
          <w:color w:val="000000"/>
        </w:rPr>
        <w:t xml:space="preserve"> Учреждения и обеспечение единых норм их поведения.</w:t>
      </w:r>
    </w:p>
    <w:p w:rsidR="00F24AEC" w:rsidRPr="005A0292" w:rsidRDefault="00F24AEC" w:rsidP="00F24AEC">
      <w:pPr>
        <w:ind w:firstLine="709"/>
        <w:jc w:val="both"/>
        <w:rPr>
          <w:color w:val="000000"/>
        </w:rPr>
      </w:pPr>
      <w:r w:rsidRPr="005A0292">
        <w:rPr>
          <w:color w:val="000000"/>
        </w:rPr>
        <w:t>1.4. Кодекс призван повысить эффективность выполнения работниками Учреждения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F24AEC" w:rsidRPr="005A0292" w:rsidRDefault="00F24AEC" w:rsidP="00F24AEC">
      <w:pPr>
        <w:ind w:firstLine="709"/>
        <w:jc w:val="both"/>
        <w:rPr>
          <w:color w:val="000000"/>
        </w:rPr>
      </w:pPr>
      <w:r w:rsidRPr="005A0292">
        <w:rPr>
          <w:color w:val="000000"/>
        </w:rPr>
        <w:t>1.5. Каждый работник Учреждения должен ознакомиться с положениями Кодекса, и принимать все необходимые меры для его соблюдения. Каждый гражданин  вправе ожидать от работника Учреждения поведения в отношениях с ним в соответствии с положениями Кодекса.</w:t>
      </w:r>
    </w:p>
    <w:p w:rsidR="00F24AEC" w:rsidRPr="005A0292" w:rsidRDefault="00F24AEC" w:rsidP="00F24AEC">
      <w:pPr>
        <w:ind w:firstLine="709"/>
        <w:jc w:val="both"/>
        <w:rPr>
          <w:color w:val="000000"/>
        </w:rPr>
      </w:pPr>
    </w:p>
    <w:p w:rsidR="00F24AEC" w:rsidRDefault="00F24AEC" w:rsidP="00F24AEC">
      <w:pPr>
        <w:jc w:val="center"/>
        <w:rPr>
          <w:b/>
        </w:rPr>
      </w:pPr>
      <w:r w:rsidRPr="005A0292">
        <w:rPr>
          <w:b/>
        </w:rPr>
        <w:t xml:space="preserve">2. Общие принципы и правила служебного поведения </w:t>
      </w:r>
    </w:p>
    <w:p w:rsidR="00F24AEC" w:rsidRPr="005A0292" w:rsidRDefault="00F24AEC" w:rsidP="00F24AEC">
      <w:pPr>
        <w:jc w:val="center"/>
        <w:rPr>
          <w:b/>
        </w:rPr>
      </w:pP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2.1. Деятельность Учреждения, а также его работников основывается на следующих принципах:</w:t>
      </w:r>
    </w:p>
    <w:p w:rsidR="00F24AEC" w:rsidRPr="005A0292" w:rsidRDefault="00F24AEC" w:rsidP="00F24AEC">
      <w:pPr>
        <w:pStyle w:val="a4"/>
        <w:widowControl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5A0292">
        <w:rPr>
          <w:color w:val="000000"/>
        </w:rPr>
        <w:t>законность;</w:t>
      </w:r>
    </w:p>
    <w:p w:rsidR="00F24AEC" w:rsidRPr="005A0292" w:rsidRDefault="00F24AEC" w:rsidP="00F24AEC">
      <w:pPr>
        <w:pStyle w:val="a4"/>
        <w:widowControl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5A0292">
        <w:rPr>
          <w:color w:val="000000"/>
        </w:rPr>
        <w:t>профессионализм;</w:t>
      </w:r>
    </w:p>
    <w:p w:rsidR="00F24AEC" w:rsidRPr="005A0292" w:rsidRDefault="00F24AEC" w:rsidP="00F24AEC">
      <w:pPr>
        <w:pStyle w:val="a4"/>
        <w:widowControl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5A0292">
        <w:rPr>
          <w:color w:val="000000"/>
        </w:rPr>
        <w:t>добросовестность;</w:t>
      </w:r>
    </w:p>
    <w:p w:rsidR="00F24AEC" w:rsidRPr="005A0292" w:rsidRDefault="00F24AEC" w:rsidP="00F24AEC">
      <w:pPr>
        <w:pStyle w:val="a4"/>
        <w:widowControl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5A0292">
        <w:rPr>
          <w:color w:val="000000"/>
        </w:rPr>
        <w:t>конфиденциальность;</w:t>
      </w:r>
    </w:p>
    <w:p w:rsidR="00F24AEC" w:rsidRPr="005A0292" w:rsidRDefault="00F24AEC" w:rsidP="00F24AEC">
      <w:pPr>
        <w:pStyle w:val="a4"/>
        <w:widowControl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5A0292">
        <w:rPr>
          <w:color w:val="000000"/>
        </w:rPr>
        <w:t>справедливость;</w:t>
      </w:r>
    </w:p>
    <w:p w:rsidR="00F24AEC" w:rsidRPr="005A0292" w:rsidRDefault="00F24AEC" w:rsidP="00F24AEC">
      <w:pPr>
        <w:pStyle w:val="a4"/>
        <w:widowControl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5A0292">
        <w:rPr>
          <w:color w:val="000000"/>
        </w:rPr>
        <w:t>информационная открытость;</w:t>
      </w:r>
    </w:p>
    <w:p w:rsidR="00F24AEC" w:rsidRPr="005A0292" w:rsidRDefault="00F24AEC" w:rsidP="00F24AEC">
      <w:pPr>
        <w:pStyle w:val="a4"/>
        <w:widowControl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5A0292">
        <w:rPr>
          <w:color w:val="000000"/>
        </w:rPr>
        <w:t>ответственность;</w:t>
      </w:r>
    </w:p>
    <w:p w:rsidR="00F24AEC" w:rsidRPr="005A0292" w:rsidRDefault="00F24AEC" w:rsidP="00F24AEC">
      <w:pPr>
        <w:pStyle w:val="a4"/>
        <w:widowControl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5A0292">
        <w:rPr>
          <w:color w:val="000000"/>
        </w:rPr>
        <w:t>объективность при принятии решений.</w:t>
      </w:r>
    </w:p>
    <w:p w:rsidR="00F24AEC" w:rsidRPr="005A0292" w:rsidRDefault="00F24AEC" w:rsidP="00F24AEC">
      <w:pPr>
        <w:autoSpaceDE w:val="0"/>
        <w:autoSpaceDN w:val="0"/>
        <w:adjustRightInd w:val="0"/>
        <w:jc w:val="both"/>
        <w:rPr>
          <w:color w:val="000000"/>
        </w:rPr>
      </w:pPr>
    </w:p>
    <w:p w:rsidR="00F24AEC" w:rsidRPr="005A0292" w:rsidRDefault="00F24AEC" w:rsidP="00F24AEC">
      <w:pPr>
        <w:autoSpaceDE w:val="0"/>
        <w:autoSpaceDN w:val="0"/>
        <w:adjustRightInd w:val="0"/>
        <w:jc w:val="both"/>
        <w:rPr>
          <w:color w:val="000000"/>
        </w:rPr>
      </w:pPr>
      <w:r w:rsidRPr="005A0292">
        <w:rPr>
          <w:color w:val="000000"/>
        </w:rPr>
        <w:tab/>
        <w:t>2.2. Работники Учреждения, сознавая ответственность перед государством, обществом и гражданами, обязаны: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исполнять должностные обязанности добросовестно и на высоком профессиональном уровне;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осуществлять свою деятельность в пределах своих полномочий и полномочий Учреждения;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49"/>
        <w:jc w:val="both"/>
        <w:rPr>
          <w:color w:val="000000"/>
        </w:rPr>
      </w:pPr>
      <w:r w:rsidRPr="005A0292">
        <w:rPr>
          <w:color w:val="000000"/>
        </w:rPr>
        <w:lastRenderedPageBreak/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соблюдать нормы служебной и профессиональной этики, правила делового поведения и общения;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</w:t>
      </w:r>
      <w:r w:rsidRPr="005A0292">
        <w:t>принимать меры по предотвращению и урегулированию конфликта интересов,</w:t>
      </w:r>
      <w:r w:rsidRPr="005A0292">
        <w:rPr>
          <w:color w:val="000000"/>
        </w:rPr>
        <w:t xml:space="preserve"> противодействовать любым проявлениям коррупции и прочим злоупотреблениям в Учреждении;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уведомлять руководителя Учреждения, должностное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незамедлительно уведомлять руководителя Учреждения, должностное лицо,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F24AEC" w:rsidRPr="005A0292" w:rsidRDefault="00F24AEC" w:rsidP="00F24AEC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lastRenderedPageBreak/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F24AEC" w:rsidRPr="005A0292" w:rsidRDefault="00F24AEC" w:rsidP="00A578BF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F24AEC" w:rsidRPr="005A0292" w:rsidRDefault="00F24AEC" w:rsidP="00A578BF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24AEC" w:rsidRPr="005A0292" w:rsidRDefault="00F24AEC" w:rsidP="00A578BF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F24AEC" w:rsidRPr="005A0292" w:rsidRDefault="00F24AEC" w:rsidP="00A578BF">
      <w:pPr>
        <w:pStyle w:val="a4"/>
        <w:widowControl/>
        <w:numPr>
          <w:ilvl w:val="0"/>
          <w:numId w:val="5"/>
        </w:numPr>
        <w:autoSpaceDE w:val="0"/>
        <w:autoSpaceDN w:val="0"/>
        <w:adjustRightInd w:val="0"/>
        <w:ind w:left="0" w:firstLine="357"/>
        <w:jc w:val="both"/>
        <w:rPr>
          <w:color w:val="000000"/>
        </w:rPr>
      </w:pPr>
      <w:r w:rsidRPr="005A0292">
        <w:rPr>
          <w:color w:val="000000"/>
        </w:rPr>
        <w:t>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2.3. Руководитель Учреждения и руководители структурных подразделений Учреждения  должны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2.4. Руководитель Учреждения и руководители структурных подразделений Учреждения:</w:t>
      </w:r>
    </w:p>
    <w:p w:rsidR="00F24AEC" w:rsidRPr="005A0292" w:rsidRDefault="00F24AEC" w:rsidP="00A578BF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принимают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содействуют установлению и поддержанию в коллективе здорового морально-психологического климата;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при определении объема и характера поручаемой другим работникам Учреждения работы руководствуются принципами справедливости, учета личных и деловых качеств, квалификации и опыта подчиненных;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не допускают по отношению к подчиненным работникам необоснованных претензий, а также фактов грубости и бестактности;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color w:val="000000"/>
        </w:rPr>
      </w:pPr>
      <w:r w:rsidRPr="005A0292">
        <w:rPr>
          <w:color w:val="000000"/>
        </w:rPr>
        <w:t>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:rsidR="00F24AEC" w:rsidRPr="005A0292" w:rsidRDefault="00F24AEC" w:rsidP="00D52B54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357"/>
        <w:jc w:val="both"/>
        <w:rPr>
          <w:color w:val="000000"/>
        </w:rPr>
      </w:pPr>
      <w:r w:rsidRPr="005A0292">
        <w:rPr>
          <w:color w:val="000000"/>
        </w:rPr>
        <w:t>организуют оказание поддержки и помощи молодым специалистам (с опытом работы до 3 лет) в приобретении профессиональных навыков.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 xml:space="preserve">2.5.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 </w:t>
      </w:r>
    </w:p>
    <w:p w:rsidR="00F24AEC" w:rsidRDefault="00F24AEC" w:rsidP="00F24AEC">
      <w:pPr>
        <w:autoSpaceDE w:val="0"/>
        <w:autoSpaceDN w:val="0"/>
        <w:adjustRightInd w:val="0"/>
        <w:jc w:val="both"/>
      </w:pPr>
    </w:p>
    <w:p w:rsidR="00D52B54" w:rsidRDefault="00D52B54" w:rsidP="00F24AEC">
      <w:pPr>
        <w:autoSpaceDE w:val="0"/>
        <w:autoSpaceDN w:val="0"/>
        <w:adjustRightInd w:val="0"/>
        <w:jc w:val="both"/>
      </w:pPr>
    </w:p>
    <w:p w:rsidR="00D52B54" w:rsidRPr="005A0292" w:rsidRDefault="00D52B54" w:rsidP="00F24AEC">
      <w:pPr>
        <w:autoSpaceDE w:val="0"/>
        <w:autoSpaceDN w:val="0"/>
        <w:adjustRightInd w:val="0"/>
        <w:jc w:val="both"/>
      </w:pPr>
    </w:p>
    <w:p w:rsidR="00F24AEC" w:rsidRDefault="00F24AEC" w:rsidP="00F24AE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A0292">
        <w:rPr>
          <w:b/>
        </w:rPr>
        <w:t>3. Этические нормы служебного поведения работников</w:t>
      </w:r>
    </w:p>
    <w:p w:rsidR="00D52B54" w:rsidRPr="005A0292" w:rsidRDefault="00D52B54" w:rsidP="00F24AE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3.1. В должностном поведении работнику Учреждения необходимо руководствоваться тем, что в соответствии с Конституцией Российской Федерации,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3.2. В должностном поведении работник Учреждения воздерживается от:</w:t>
      </w:r>
    </w:p>
    <w:p w:rsidR="00F24AEC" w:rsidRPr="005A0292" w:rsidRDefault="00F24AEC" w:rsidP="00D52B54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ind w:left="0" w:firstLine="142"/>
        <w:jc w:val="both"/>
        <w:rPr>
          <w:color w:val="000000"/>
        </w:rPr>
      </w:pPr>
      <w:r w:rsidRPr="005A0292">
        <w:rPr>
          <w:color w:val="000000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24AEC" w:rsidRPr="005A0292" w:rsidRDefault="00F24AEC" w:rsidP="00D52B54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ind w:left="0" w:firstLine="142"/>
        <w:jc w:val="both"/>
        <w:rPr>
          <w:color w:val="000000"/>
        </w:rPr>
      </w:pPr>
      <w:r w:rsidRPr="005A0292">
        <w:rPr>
          <w:color w:val="000000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24AEC" w:rsidRPr="005A0292" w:rsidRDefault="00F24AEC" w:rsidP="00D52B54">
      <w:pPr>
        <w:pStyle w:val="a4"/>
        <w:widowControl/>
        <w:numPr>
          <w:ilvl w:val="0"/>
          <w:numId w:val="3"/>
        </w:numPr>
        <w:autoSpaceDE w:val="0"/>
        <w:autoSpaceDN w:val="0"/>
        <w:adjustRightInd w:val="0"/>
        <w:ind w:left="0" w:firstLine="142"/>
        <w:jc w:val="both"/>
        <w:rPr>
          <w:color w:val="000000"/>
        </w:rPr>
      </w:pPr>
      <w:r w:rsidRPr="005A0292">
        <w:rPr>
          <w:color w:val="000000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3.3. 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3.4. 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целом.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0292">
        <w:rPr>
          <w:color w:val="000000"/>
        </w:rPr>
        <w:t>3.5. Внешний вид работника Учреждения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24AEC" w:rsidRPr="005A0292" w:rsidRDefault="00F24AEC" w:rsidP="00F24AEC">
      <w:pPr>
        <w:autoSpaceDE w:val="0"/>
        <w:autoSpaceDN w:val="0"/>
        <w:adjustRightInd w:val="0"/>
        <w:jc w:val="both"/>
      </w:pPr>
    </w:p>
    <w:p w:rsidR="00F24AEC" w:rsidRDefault="00F24AEC" w:rsidP="00F24AEC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5A0292">
        <w:rPr>
          <w:b/>
        </w:rPr>
        <w:t>4. Ответственность за нарушение положений Кодекса</w:t>
      </w:r>
    </w:p>
    <w:p w:rsidR="00D52B54" w:rsidRPr="005A0292" w:rsidRDefault="00D52B54" w:rsidP="00F24AEC">
      <w:pPr>
        <w:autoSpaceDE w:val="0"/>
        <w:autoSpaceDN w:val="0"/>
        <w:adjustRightInd w:val="0"/>
        <w:ind w:firstLine="539"/>
        <w:jc w:val="center"/>
      </w:pPr>
    </w:p>
    <w:p w:rsidR="00F24AEC" w:rsidRPr="005A0292" w:rsidRDefault="00F24AEC" w:rsidP="00F24AEC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A0292">
        <w:rPr>
          <w:sz w:val="24"/>
          <w:szCs w:val="24"/>
        </w:rPr>
        <w:t>4.1. Нарушение работниками Учреждений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F24AEC" w:rsidRPr="005A0292" w:rsidRDefault="00F24AEC" w:rsidP="00F24AEC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A0292">
        <w:rPr>
          <w:sz w:val="24"/>
          <w:szCs w:val="24"/>
        </w:rPr>
        <w:t>4.2.Работники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Федерации.</w:t>
      </w:r>
    </w:p>
    <w:p w:rsidR="00F24AEC" w:rsidRPr="005A0292" w:rsidRDefault="00F24AEC" w:rsidP="00F24AEC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A0292">
        <w:rPr>
          <w:sz w:val="24"/>
          <w:szCs w:val="24"/>
        </w:rPr>
        <w:t>4.3. Соблюдение работником Учреждения положений настоящего Кодекса учитывается при назначении поощрений и наложении дисциплинарных взысканий.</w:t>
      </w:r>
    </w:p>
    <w:p w:rsidR="00F24AEC" w:rsidRPr="005A0292" w:rsidRDefault="00F24AEC" w:rsidP="00F24AEC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5A0292">
        <w:rPr>
          <w:sz w:val="24"/>
          <w:szCs w:val="24"/>
        </w:rPr>
        <w:t>4.4.Нарушение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</w:pPr>
    </w:p>
    <w:p w:rsidR="00F24AEC" w:rsidRPr="005A0292" w:rsidRDefault="00F24AEC" w:rsidP="00F24AEC">
      <w:pPr>
        <w:autoSpaceDE w:val="0"/>
        <w:autoSpaceDN w:val="0"/>
        <w:adjustRightInd w:val="0"/>
        <w:ind w:firstLine="709"/>
        <w:jc w:val="both"/>
      </w:pPr>
    </w:p>
    <w:p w:rsidR="00F24AEC" w:rsidRDefault="00F24AEC">
      <w:pPr>
        <w:pStyle w:val="ConsPlusNormal"/>
      </w:pPr>
    </w:p>
    <w:sectPr w:rsidR="00F24AEC" w:rsidSect="00AB572E">
      <w:headerReference w:type="default" r:id="rId8"/>
      <w:pgSz w:w="11906" w:h="16838"/>
      <w:pgMar w:top="1134" w:right="850" w:bottom="1134" w:left="1701" w:header="720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94" w:rsidRDefault="00DE0894">
      <w:pPr>
        <w:pStyle w:val="12"/>
        <w:spacing w:after="0" w:line="240" w:lineRule="auto"/>
      </w:pPr>
      <w:r>
        <w:separator/>
      </w:r>
    </w:p>
  </w:endnote>
  <w:endnote w:type="continuationSeparator" w:id="1">
    <w:p w:rsidR="00DE0894" w:rsidRDefault="00DE0894">
      <w:pPr>
        <w:pStyle w:val="12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94" w:rsidRDefault="00DE0894">
      <w:pPr>
        <w:pStyle w:val="12"/>
        <w:spacing w:after="0" w:line="240" w:lineRule="auto"/>
      </w:pPr>
      <w:r>
        <w:separator/>
      </w:r>
    </w:p>
  </w:footnote>
  <w:footnote w:type="continuationSeparator" w:id="1">
    <w:p w:rsidR="00DE0894" w:rsidRDefault="00DE0894">
      <w:pPr>
        <w:pStyle w:val="12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6D" w:rsidRDefault="00AB572E">
    <w:pPr>
      <w:pStyle w:val="3f3f3f3f3f3f3f3f3f3f3f3f3f3f3f3f3f"/>
      <w:jc w:val="center"/>
    </w:pPr>
    <w:r>
      <w:rPr>
        <w:rFonts w:ascii="Times New Roman" w:hAnsi="Times New Roman" w:cs="Times New Roman"/>
        <w:lang w:val="en-US" w:eastAsia="en-US"/>
      </w:rPr>
      <w:fldChar w:fldCharType="begin"/>
    </w:r>
    <w:r w:rsidR="00392A37">
      <w:rPr>
        <w:rFonts w:ascii="Times New Roman" w:hAnsi="Times New Roman" w:cs="Times New Roman"/>
        <w:lang w:val="en-US" w:eastAsia="en-US"/>
      </w:rPr>
      <w:instrText xml:space="preserve"> PAGE </w:instrText>
    </w:r>
    <w:r>
      <w:rPr>
        <w:rFonts w:ascii="Times New Roman" w:hAnsi="Times New Roman" w:cs="Times New Roman"/>
        <w:lang w:val="en-US" w:eastAsia="en-US"/>
      </w:rPr>
      <w:fldChar w:fldCharType="separate"/>
    </w:r>
    <w:r w:rsidR="00EA32AF">
      <w:rPr>
        <w:rFonts w:ascii="Times New Roman" w:hAnsi="Times New Roman" w:cs="Times New Roman"/>
        <w:noProof/>
        <w:lang w:val="en-US" w:eastAsia="en-US"/>
      </w:rPr>
      <w:t>2</w:t>
    </w:r>
    <w:r>
      <w:rPr>
        <w:rFonts w:ascii="Times New Roman" w:hAnsi="Times New Roman" w:cs="Times New Roman"/>
        <w:lang w:val="en-US" w:eastAsia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B6D"/>
    <w:rsid w:val="000C3F00"/>
    <w:rsid w:val="000E1497"/>
    <w:rsid w:val="00180877"/>
    <w:rsid w:val="002A60BA"/>
    <w:rsid w:val="00392A37"/>
    <w:rsid w:val="004147A1"/>
    <w:rsid w:val="00452E7A"/>
    <w:rsid w:val="00466876"/>
    <w:rsid w:val="00507D5B"/>
    <w:rsid w:val="005E7900"/>
    <w:rsid w:val="006745A3"/>
    <w:rsid w:val="00725606"/>
    <w:rsid w:val="007F181D"/>
    <w:rsid w:val="008A7E72"/>
    <w:rsid w:val="00A578BF"/>
    <w:rsid w:val="00AB572E"/>
    <w:rsid w:val="00CE5D61"/>
    <w:rsid w:val="00D52B54"/>
    <w:rsid w:val="00DB3B6D"/>
    <w:rsid w:val="00DE0894"/>
    <w:rsid w:val="00EA32AF"/>
    <w:rsid w:val="00F2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572E"/>
    <w:pPr>
      <w:widowControl w:val="0"/>
    </w:pPr>
    <w:rPr>
      <w:rFonts w:ascii="Liberation Serif" w:eastAsia="Courier New" w:hAnsi="Liberation Serif" w:cs="Liberation Serif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rsid w:val="00AB57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AB57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rsid w:val="00AB57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AB57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AB572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rsid w:val="00AB57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AB57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AB572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AB57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572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AB572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sid w:val="00AB572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AB572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B572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B572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AB57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AB572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AB572E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rsid w:val="00AB572E"/>
    <w:pPr>
      <w:ind w:left="720"/>
      <w:contextualSpacing/>
    </w:pPr>
  </w:style>
  <w:style w:type="paragraph" w:styleId="a5">
    <w:name w:val="No Spacing"/>
    <w:uiPriority w:val="1"/>
    <w:qFormat/>
    <w:rsid w:val="00AB572E"/>
  </w:style>
  <w:style w:type="paragraph" w:styleId="a6">
    <w:name w:val="Title"/>
    <w:basedOn w:val="a0"/>
    <w:next w:val="a0"/>
    <w:link w:val="a7"/>
    <w:uiPriority w:val="10"/>
    <w:qFormat/>
    <w:rsid w:val="00AB572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sid w:val="00AB572E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rsid w:val="00AB572E"/>
    <w:pPr>
      <w:spacing w:before="200" w:after="200"/>
    </w:pPr>
  </w:style>
  <w:style w:type="character" w:customStyle="1" w:styleId="a9">
    <w:name w:val="Подзаголовок Знак"/>
    <w:basedOn w:val="a1"/>
    <w:link w:val="a8"/>
    <w:uiPriority w:val="11"/>
    <w:rsid w:val="00AB572E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572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B572E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AB57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B572E"/>
    <w:rPr>
      <w:i/>
    </w:rPr>
  </w:style>
  <w:style w:type="character" w:customStyle="1" w:styleId="ac">
    <w:name w:val="Верхний колонтитул Знак"/>
    <w:basedOn w:val="a1"/>
    <w:link w:val="ad"/>
    <w:uiPriority w:val="99"/>
    <w:rsid w:val="00AB572E"/>
  </w:style>
  <w:style w:type="paragraph" w:styleId="ae">
    <w:name w:val="footer"/>
    <w:basedOn w:val="a0"/>
    <w:link w:val="af"/>
    <w:uiPriority w:val="99"/>
    <w:unhideWhenUsed/>
    <w:rsid w:val="00AB572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  <w:rsid w:val="00AB572E"/>
  </w:style>
  <w:style w:type="character" w:customStyle="1" w:styleId="af">
    <w:name w:val="Нижний колонтитул Знак"/>
    <w:link w:val="ae"/>
    <w:uiPriority w:val="99"/>
    <w:rsid w:val="00AB572E"/>
  </w:style>
  <w:style w:type="table" w:styleId="af0">
    <w:name w:val="Table Grid"/>
    <w:uiPriority w:val="59"/>
    <w:rsid w:val="00AB57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B57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B572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B572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B57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B57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B57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B57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B57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B57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B57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B572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B572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B572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B572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B572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B572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B572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B572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B572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B572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B572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B572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B572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B572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B572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B572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B572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B572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AB572E"/>
    <w:rPr>
      <w:color w:val="0000FF" w:themeColor="hyperlink"/>
      <w:u w:val="single"/>
    </w:rPr>
  </w:style>
  <w:style w:type="paragraph" w:styleId="af2">
    <w:name w:val="footnote text"/>
    <w:basedOn w:val="a0"/>
    <w:link w:val="af3"/>
    <w:uiPriority w:val="99"/>
    <w:semiHidden/>
    <w:unhideWhenUsed/>
    <w:rsid w:val="00AB572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AB572E"/>
    <w:rPr>
      <w:sz w:val="18"/>
    </w:rPr>
  </w:style>
  <w:style w:type="character" w:styleId="af4">
    <w:name w:val="footnote reference"/>
    <w:basedOn w:val="a1"/>
    <w:uiPriority w:val="99"/>
    <w:unhideWhenUsed/>
    <w:rsid w:val="00AB572E"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sid w:val="00AB572E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B572E"/>
    <w:rPr>
      <w:sz w:val="20"/>
    </w:rPr>
  </w:style>
  <w:style w:type="character" w:styleId="af7">
    <w:name w:val="endnote reference"/>
    <w:basedOn w:val="a1"/>
    <w:uiPriority w:val="99"/>
    <w:semiHidden/>
    <w:unhideWhenUsed/>
    <w:rsid w:val="00AB572E"/>
    <w:rPr>
      <w:vertAlign w:val="superscript"/>
    </w:rPr>
  </w:style>
  <w:style w:type="paragraph" w:styleId="11">
    <w:name w:val="toc 1"/>
    <w:basedOn w:val="a0"/>
    <w:next w:val="a0"/>
    <w:uiPriority w:val="39"/>
    <w:unhideWhenUsed/>
    <w:rsid w:val="00AB572E"/>
    <w:pPr>
      <w:spacing w:after="57"/>
    </w:pPr>
  </w:style>
  <w:style w:type="paragraph" w:styleId="23">
    <w:name w:val="toc 2"/>
    <w:basedOn w:val="a0"/>
    <w:next w:val="a0"/>
    <w:uiPriority w:val="39"/>
    <w:unhideWhenUsed/>
    <w:rsid w:val="00AB572E"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rsid w:val="00AB572E"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rsid w:val="00AB572E"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rsid w:val="00AB572E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B572E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B572E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B572E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B572E"/>
    <w:pPr>
      <w:spacing w:after="57"/>
      <w:ind w:left="2268"/>
    </w:pPr>
  </w:style>
  <w:style w:type="paragraph" w:styleId="af8">
    <w:name w:val="TOC Heading"/>
    <w:uiPriority w:val="39"/>
    <w:unhideWhenUsed/>
    <w:rsid w:val="00AB572E"/>
  </w:style>
  <w:style w:type="paragraph" w:styleId="af9">
    <w:name w:val="table of figures"/>
    <w:basedOn w:val="a0"/>
    <w:next w:val="a0"/>
    <w:uiPriority w:val="99"/>
    <w:unhideWhenUsed/>
    <w:rsid w:val="00AB572E"/>
  </w:style>
  <w:style w:type="character" w:customStyle="1" w:styleId="3f3f3f3f3f3f3f3f-3f3f3f3f3f3f">
    <w:name w:val="И3fн3fт3fе3fр3fн3fе3fт3f-с3fс3fы3fл3fк3fа3f"/>
    <w:qFormat/>
    <w:rsid w:val="00AB572E"/>
    <w:rPr>
      <w:color w:val="000080"/>
      <w:u w:val="single"/>
    </w:rPr>
  </w:style>
  <w:style w:type="paragraph" w:customStyle="1" w:styleId="Heading">
    <w:name w:val="Heading"/>
    <w:basedOn w:val="a0"/>
    <w:next w:val="afa"/>
    <w:qFormat/>
    <w:rsid w:val="00AB572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0"/>
    <w:rsid w:val="00AB572E"/>
    <w:pPr>
      <w:spacing w:after="140" w:line="276" w:lineRule="auto"/>
    </w:pPr>
  </w:style>
  <w:style w:type="paragraph" w:styleId="afb">
    <w:name w:val="List"/>
    <w:basedOn w:val="afa"/>
    <w:rsid w:val="00AB572E"/>
  </w:style>
  <w:style w:type="paragraph" w:styleId="afc">
    <w:name w:val="caption"/>
    <w:basedOn w:val="a0"/>
    <w:qFormat/>
    <w:rsid w:val="00AB57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AB572E"/>
    <w:pPr>
      <w:suppressLineNumbers/>
    </w:pPr>
  </w:style>
  <w:style w:type="paragraph" w:customStyle="1" w:styleId="12">
    <w:name w:val="Обычная таблица1"/>
    <w:qFormat/>
    <w:rsid w:val="00AB572E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3f3f3f3f3f3f3f3f3f">
    <w:name w:val="Ç3fà3fã3fî3fë3fî3fâ3fî3fê3f"/>
    <w:basedOn w:val="a0"/>
    <w:qFormat/>
    <w:rsid w:val="00AB572E"/>
    <w:pPr>
      <w:keepNext/>
      <w:spacing w:before="240" w:after="120"/>
    </w:pPr>
    <w:rPr>
      <w:rFonts w:eastAsia="Times New Roman" w:cs="Liberation Sans"/>
      <w:sz w:val="28"/>
      <w:szCs w:val="28"/>
    </w:rPr>
  </w:style>
  <w:style w:type="paragraph" w:customStyle="1" w:styleId="3f3f3f3f3f3f3f3f3f3f3f3f3f">
    <w:name w:val="Î3fñ3fí3fî3fâ3fí3fî3fé3f ò3få3fê3fñ3fò3f"/>
    <w:basedOn w:val="a0"/>
    <w:qFormat/>
    <w:rsid w:val="00AB572E"/>
    <w:pPr>
      <w:spacing w:after="140" w:line="276" w:lineRule="auto"/>
    </w:pPr>
  </w:style>
  <w:style w:type="paragraph" w:customStyle="1" w:styleId="3f3f3f3f3f3f">
    <w:name w:val="Ñ3fï3fè3fñ3fî3fê3f"/>
    <w:basedOn w:val="3f3f3f3f3f3f3f3f3f3f3f3f3f"/>
    <w:qFormat/>
    <w:rsid w:val="00AB572E"/>
  </w:style>
  <w:style w:type="paragraph" w:customStyle="1" w:styleId="3f3f3f3f3f3f3f3f">
    <w:name w:val="Í3fà3fç3fâ3fà3fí3fè3få3f"/>
    <w:basedOn w:val="a0"/>
    <w:qFormat/>
    <w:rsid w:val="00AB572E"/>
    <w:pPr>
      <w:spacing w:before="120" w:after="120"/>
    </w:pPr>
    <w:rPr>
      <w:i/>
      <w:iCs/>
    </w:rPr>
  </w:style>
  <w:style w:type="paragraph" w:customStyle="1" w:styleId="3f3f3f3f3f3f3f3f3f0">
    <w:name w:val="Ó3fê3fà3fç3fà3fò3få3fë3fü3f"/>
    <w:basedOn w:val="a0"/>
    <w:qFormat/>
    <w:rsid w:val="00AB572E"/>
  </w:style>
  <w:style w:type="paragraph" w:customStyle="1" w:styleId="ConsPlusNormal">
    <w:name w:val="ConsPlusNormal"/>
    <w:qFormat/>
    <w:rsid w:val="00AB572E"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ConsPlusNonformat">
    <w:name w:val="ConsPlusNonformat"/>
    <w:qFormat/>
    <w:rsid w:val="00AB572E"/>
    <w:pPr>
      <w:widowControl w:val="0"/>
    </w:pPr>
    <w:rPr>
      <w:rFonts w:ascii="Liberation Serif" w:eastAsia="Times New Roman" w:hAnsi="Liberation Serif" w:cs="Courier New"/>
      <w:sz w:val="20"/>
      <w:szCs w:val="20"/>
      <w:lang w:val="ru-RU" w:eastAsia="ru-RU"/>
    </w:rPr>
  </w:style>
  <w:style w:type="paragraph" w:customStyle="1" w:styleId="ConsPlusTitle">
    <w:name w:val="ConsPlusTitle"/>
    <w:qFormat/>
    <w:rsid w:val="00AB572E"/>
    <w:pPr>
      <w:widowControl w:val="0"/>
    </w:pPr>
    <w:rPr>
      <w:rFonts w:ascii="Liberation Serif" w:eastAsia="Times New Roman" w:hAnsi="Liberation Serif" w:cs="Arial"/>
      <w:b/>
      <w:bCs/>
      <w:lang w:val="ru-RU" w:eastAsia="ru-RU"/>
    </w:rPr>
  </w:style>
  <w:style w:type="paragraph" w:customStyle="1" w:styleId="ConsPlusCell">
    <w:name w:val="ConsPlusCell"/>
    <w:qFormat/>
    <w:rsid w:val="00AB572E"/>
    <w:pPr>
      <w:widowControl w:val="0"/>
    </w:pPr>
    <w:rPr>
      <w:rFonts w:ascii="Liberation Serif" w:eastAsia="Times New Roman" w:hAnsi="Liberation Serif" w:cs="Courier New"/>
      <w:sz w:val="20"/>
      <w:szCs w:val="20"/>
      <w:lang w:val="ru-RU" w:eastAsia="ru-RU"/>
    </w:rPr>
  </w:style>
  <w:style w:type="paragraph" w:customStyle="1" w:styleId="ConsPlusDocList">
    <w:name w:val="ConsPlusDocList"/>
    <w:qFormat/>
    <w:rsid w:val="00AB572E"/>
    <w:pPr>
      <w:widowControl w:val="0"/>
    </w:pPr>
    <w:rPr>
      <w:rFonts w:ascii="Liberation Serif" w:eastAsia="Times New Roman" w:hAnsi="Liberation Serif" w:cs="Tahoma"/>
      <w:sz w:val="18"/>
      <w:szCs w:val="18"/>
      <w:lang w:val="ru-RU" w:eastAsia="ru-RU"/>
    </w:rPr>
  </w:style>
  <w:style w:type="paragraph" w:customStyle="1" w:styleId="ConsPlusTitlePage">
    <w:name w:val="ConsPlusTitlePage"/>
    <w:qFormat/>
    <w:rsid w:val="00AB572E"/>
    <w:pPr>
      <w:widowControl w:val="0"/>
    </w:pPr>
    <w:rPr>
      <w:rFonts w:ascii="Liberation Serif" w:eastAsia="Times New Roman" w:hAnsi="Liberation Serif" w:cs="Tahoma"/>
      <w:lang w:val="ru-RU" w:eastAsia="ru-RU"/>
    </w:rPr>
  </w:style>
  <w:style w:type="paragraph" w:customStyle="1" w:styleId="ConsPlusJurTerm">
    <w:name w:val="ConsPlusJurTerm"/>
    <w:qFormat/>
    <w:rsid w:val="00AB572E"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ConsPlusTextList">
    <w:name w:val="ConsPlusTextList"/>
    <w:qFormat/>
    <w:rsid w:val="00AB572E"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3f3f3f3f3f3f3f3f3f3f3f3f3f3f3f3f3f3f3f3f3f3f3f3f3f">
    <w:name w:val="Â3få3fð3fõ3fí3fè3fé3f è3f í3fè3fæ3fí3fè3fé3f ê3fî3fë3fî3fí3fò3fè3fò3fó3fë3fû3f"/>
    <w:basedOn w:val="a0"/>
    <w:qFormat/>
    <w:rsid w:val="00AB572E"/>
  </w:style>
  <w:style w:type="paragraph" w:customStyle="1" w:styleId="3f3f3f3f3f3f3f3f3f3f3f3f3f3f3f3f3f">
    <w:name w:val="Â3få3fð3fõ3fí3fè3fé3f ê3fî3fë3fî3fí3fò3fè3fò3fó3fë3f"/>
    <w:basedOn w:val="3f3f3f3f3f3f3f3f3f3f3f3f3f3f3f3f3f3f3f3f3f3f3f3f3f"/>
    <w:qFormat/>
    <w:rsid w:val="00AB572E"/>
  </w:style>
  <w:style w:type="paragraph" w:customStyle="1" w:styleId="3f3f3f3f3f3f3f3f3f3f3f3f3f3f3f3f">
    <w:name w:val="Í3fè3fæ3fí3fè3fé3f ê3fî3fë3fî3fí3fò3fè3fò3fó3fë3f"/>
    <w:basedOn w:val="3f3f3f3f3f3f3f3f3f3f3f3f3f3f3f3f3f3f3f3f3f3f3f3f3f"/>
    <w:qFormat/>
    <w:rsid w:val="00AB572E"/>
  </w:style>
  <w:style w:type="paragraph" w:customStyle="1" w:styleId="HeaderandFooter">
    <w:name w:val="Header and Footer"/>
    <w:basedOn w:val="a0"/>
    <w:qFormat/>
    <w:rsid w:val="00AB572E"/>
  </w:style>
  <w:style w:type="paragraph" w:styleId="ad">
    <w:name w:val="header"/>
    <w:basedOn w:val="HeaderandFooter"/>
    <w:link w:val="ac"/>
    <w:rsid w:val="00AB572E"/>
  </w:style>
  <w:style w:type="paragraph" w:styleId="afd">
    <w:name w:val="Normal (Web)"/>
    <w:basedOn w:val="a0"/>
    <w:uiPriority w:val="99"/>
    <w:semiHidden/>
    <w:unhideWhenUsed/>
    <w:rsid w:val="006745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fe">
    <w:name w:val="Balloon Text"/>
    <w:basedOn w:val="a0"/>
    <w:link w:val="aff"/>
    <w:uiPriority w:val="99"/>
    <w:semiHidden/>
    <w:unhideWhenUsed/>
    <w:rsid w:val="00466876"/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1"/>
    <w:link w:val="afe"/>
    <w:uiPriority w:val="99"/>
    <w:semiHidden/>
    <w:rsid w:val="00466876"/>
    <w:rPr>
      <w:rFonts w:ascii="Tahoma" w:eastAsia="Courier New" w:hAnsi="Tahoma" w:cs="Mangal"/>
      <w:sz w:val="16"/>
      <w:szCs w:val="14"/>
      <w:lang w:val="ru-RU" w:eastAsia="ru-RU"/>
    </w:rPr>
  </w:style>
  <w:style w:type="paragraph" w:customStyle="1" w:styleId="a">
    <w:name w:val="_Пункт"/>
    <w:basedOn w:val="a0"/>
    <w:rsid w:val="00F24AEC"/>
    <w:pPr>
      <w:widowControl/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rFonts w:ascii="Liberation Serif" w:eastAsia="Courier New" w:hAnsi="Liberation Serif" w:cs="Liberation Serif"/>
      <w:lang w:val="ru-RU"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basedOn w:val="a1"/>
    <w:link w:val="ad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character" w:customStyle="1" w:styleId="3f3f3f3f3f3f3f3f-3f3f3f3f3f3f">
    <w:name w:val="И3fн3fт3fе3fр3fн3fе3fт3f-с3fс3fы3fл3fк3fа3f"/>
    <w:qFormat/>
    <w:rPr>
      <w:color w:val="000080"/>
      <w:u w:val="single"/>
    </w:rPr>
  </w:style>
  <w:style w:type="paragraph" w:customStyle="1" w:styleId="Heading">
    <w:name w:val="Heading"/>
    <w:basedOn w:val="a0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0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12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customStyle="1" w:styleId="3f3f3f3f3f3f3f3f3f">
    <w:name w:val="Ç3fà3fã3fî3fë3fî3fâ3fî3fê3f"/>
    <w:basedOn w:val="a0"/>
    <w:qFormat/>
    <w:pPr>
      <w:keepNext/>
      <w:spacing w:before="240" w:after="120"/>
    </w:pPr>
    <w:rPr>
      <w:rFonts w:eastAsia="Times New Roman" w:cs="Liberation Sans"/>
      <w:sz w:val="28"/>
      <w:szCs w:val="28"/>
    </w:rPr>
  </w:style>
  <w:style w:type="paragraph" w:customStyle="1" w:styleId="3f3f3f3f3f3f3f3f3f3f3f3f3f">
    <w:name w:val="Î3fñ3fí3fî3fâ3fí3fî3fé3f ò3få3fê3fñ3fò3f"/>
    <w:basedOn w:val="a0"/>
    <w:qFormat/>
    <w:pPr>
      <w:spacing w:after="140" w:line="276" w:lineRule="auto"/>
    </w:pPr>
  </w:style>
  <w:style w:type="paragraph" w:customStyle="1" w:styleId="3f3f3f3f3f3f">
    <w:name w:val="Ñ3fï3fè3fñ3fî3fê3f"/>
    <w:basedOn w:val="3f3f3f3f3f3f3f3f3f3f3f3f3f"/>
    <w:qFormat/>
  </w:style>
  <w:style w:type="paragraph" w:customStyle="1" w:styleId="3f3f3f3f3f3f3f3f">
    <w:name w:val="Í3fà3fç3fâ3fà3fí3fè3få3f"/>
    <w:basedOn w:val="a0"/>
    <w:qFormat/>
    <w:pPr>
      <w:spacing w:before="120" w:after="120"/>
    </w:pPr>
    <w:rPr>
      <w:i/>
      <w:iCs/>
    </w:rPr>
  </w:style>
  <w:style w:type="paragraph" w:customStyle="1" w:styleId="3f3f3f3f3f3f3f3f3f0">
    <w:name w:val="Ó3fê3fà3fç3fà3fò3få3fë3fü3f"/>
    <w:basedOn w:val="a0"/>
    <w:qFormat/>
  </w:style>
  <w:style w:type="paragraph" w:customStyle="1" w:styleId="ConsPlusNormal">
    <w:name w:val="ConsPlusNormal"/>
    <w:qFormat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Liberation Serif" w:eastAsia="Times New Roman" w:hAnsi="Liberation Serif" w:cs="Courier New"/>
      <w:sz w:val="20"/>
      <w:szCs w:val="20"/>
      <w:lang w:val="ru-RU" w:eastAsia="ru-RU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Times New Roman" w:hAnsi="Liberation Serif" w:cs="Arial"/>
      <w:b/>
      <w:bCs/>
      <w:lang w:val="ru-RU" w:eastAsia="ru-RU"/>
    </w:rPr>
  </w:style>
  <w:style w:type="paragraph" w:customStyle="1" w:styleId="ConsPlusCell">
    <w:name w:val="ConsPlusCell"/>
    <w:qFormat/>
    <w:pPr>
      <w:widowControl w:val="0"/>
    </w:pPr>
    <w:rPr>
      <w:rFonts w:ascii="Liberation Serif" w:eastAsia="Times New Roman" w:hAnsi="Liberation Serif" w:cs="Courier New"/>
      <w:sz w:val="20"/>
      <w:szCs w:val="20"/>
      <w:lang w:val="ru-RU" w:eastAsia="ru-RU"/>
    </w:rPr>
  </w:style>
  <w:style w:type="paragraph" w:customStyle="1" w:styleId="ConsPlusDocList">
    <w:name w:val="ConsPlusDocList"/>
    <w:qFormat/>
    <w:pPr>
      <w:widowControl w:val="0"/>
    </w:pPr>
    <w:rPr>
      <w:rFonts w:ascii="Liberation Serif" w:eastAsia="Times New Roman" w:hAnsi="Liberation Serif" w:cs="Tahoma"/>
      <w:sz w:val="18"/>
      <w:szCs w:val="18"/>
      <w:lang w:val="ru-RU"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Liberation Serif" w:eastAsia="Times New Roman" w:hAnsi="Liberation Serif" w:cs="Tahoma"/>
      <w:lang w:val="ru-RU" w:eastAsia="ru-RU"/>
    </w:rPr>
  </w:style>
  <w:style w:type="paragraph" w:customStyle="1" w:styleId="ConsPlusJurTerm">
    <w:name w:val="ConsPlusJurTerm"/>
    <w:qFormat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ConsPlusTextList">
    <w:name w:val="ConsPlusTextList"/>
    <w:qFormat/>
    <w:pPr>
      <w:widowControl w:val="0"/>
    </w:pPr>
    <w:rPr>
      <w:rFonts w:ascii="Liberation Serif" w:eastAsia="Times New Roman" w:hAnsi="Liberation Serif" w:cs="Times New Roman"/>
      <w:lang w:val="ru-RU" w:eastAsia="ru-RU"/>
    </w:rPr>
  </w:style>
  <w:style w:type="paragraph" w:customStyle="1" w:styleId="3f3f3f3f3f3f3f3f3f3f3f3f3f3f3f3f3f3f3f3f3f3f3f3f3f">
    <w:name w:val="Â3få3fð3fõ3fí3fè3fé3f è3f í3fè3fæ3fí3fè3fé3f ê3fî3fë3fî3fí3fò3fè3fò3fó3fë3fû3f"/>
    <w:basedOn w:val="a0"/>
    <w:qFormat/>
  </w:style>
  <w:style w:type="paragraph" w:customStyle="1" w:styleId="3f3f3f3f3f3f3f3f3f3f3f3f3f3f3f3f3f">
    <w:name w:val="Â3få3fð3fõ3fí3fè3fé3f ê3fî3fë3fî3fí3fò3fè3fò3fó3fë3f"/>
    <w:basedOn w:val="3f3f3f3f3f3f3f3f3f3f3f3f3f3f3f3f3f3f3f3f3f3f3f3f3f"/>
    <w:qFormat/>
  </w:style>
  <w:style w:type="paragraph" w:customStyle="1" w:styleId="3f3f3f3f3f3f3f3f3f3f3f3f3f3f3f3f">
    <w:name w:val="Í3fè3fæ3fí3fè3fé3f ê3fî3fë3fî3fí3fò3fè3fò3fó3fë3f"/>
    <w:basedOn w:val="3f3f3f3f3f3f3f3f3f3f3f3f3f3f3f3f3f3f3f3f3f3f3f3f3f"/>
    <w:qFormat/>
  </w:style>
  <w:style w:type="paragraph" w:customStyle="1" w:styleId="HeaderandFooter">
    <w:name w:val="Header and Footer"/>
    <w:basedOn w:val="a0"/>
    <w:qFormat/>
  </w:style>
  <w:style w:type="paragraph" w:styleId="ad">
    <w:name w:val="header"/>
    <w:basedOn w:val="HeaderandFooter"/>
    <w:link w:val="ac"/>
  </w:style>
  <w:style w:type="paragraph" w:styleId="afd">
    <w:name w:val="Normal (Web)"/>
    <w:basedOn w:val="a0"/>
    <w:uiPriority w:val="99"/>
    <w:semiHidden/>
    <w:unhideWhenUsed/>
    <w:rsid w:val="006745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fe">
    <w:name w:val="Balloon Text"/>
    <w:basedOn w:val="a0"/>
    <w:link w:val="aff"/>
    <w:uiPriority w:val="99"/>
    <w:semiHidden/>
    <w:unhideWhenUsed/>
    <w:rsid w:val="00466876"/>
    <w:rPr>
      <w:rFonts w:ascii="Tahoma" w:hAnsi="Tahoma" w:cs="Mangal"/>
      <w:sz w:val="16"/>
      <w:szCs w:val="14"/>
    </w:rPr>
  </w:style>
  <w:style w:type="character" w:customStyle="1" w:styleId="aff">
    <w:name w:val="Текст выноски Знак"/>
    <w:basedOn w:val="a1"/>
    <w:link w:val="afe"/>
    <w:uiPriority w:val="99"/>
    <w:semiHidden/>
    <w:rsid w:val="00466876"/>
    <w:rPr>
      <w:rFonts w:ascii="Tahoma" w:eastAsia="Courier New" w:hAnsi="Tahoma" w:cs="Mangal"/>
      <w:sz w:val="16"/>
      <w:szCs w:val="14"/>
      <w:lang w:val="ru-RU" w:eastAsia="ru-RU"/>
    </w:rPr>
  </w:style>
  <w:style w:type="paragraph" w:customStyle="1" w:styleId="a">
    <w:name w:val="_Пункт"/>
    <w:basedOn w:val="a0"/>
    <w:rsid w:val="00F24AEC"/>
    <w:pPr>
      <w:widowControl/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об антикоррупционной политике в организации(Подготовлен для системы КонсультантПлюс, 2023)</vt:lpstr>
    </vt:vector>
  </TitlesOfParts>
  <Company>КонсультантПлюс Версия 4022.00.55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об антикоррупционной политике в организации(Подготовлен для системы КонсультантПлюс, 2023)</dc:title>
  <dc:creator>Юрист</dc:creator>
  <cp:lastModifiedBy>Пользователь</cp:lastModifiedBy>
  <cp:revision>5</cp:revision>
  <cp:lastPrinted>2023-12-06T10:59:00Z</cp:lastPrinted>
  <dcterms:created xsi:type="dcterms:W3CDTF">2023-12-06T11:00:00Z</dcterms:created>
  <dcterms:modified xsi:type="dcterms:W3CDTF">2025-03-12T06:25:00Z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